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C2F" w:rsidRDefault="00656803" w:rsidP="00F431D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7.05pt;height:38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23 год"/>
          </v:shape>
        </w:pict>
      </w:r>
    </w:p>
    <w:p w:rsidR="00732429" w:rsidRPr="00732429" w:rsidRDefault="00732429" w:rsidP="00732429">
      <w:pPr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732429">
        <w:rPr>
          <w:rStyle w:val="a3"/>
          <w:rFonts w:ascii="Times New Roman" w:hAnsi="Times New Roman" w:cs="Times New Roman"/>
          <w:b w:val="0"/>
          <w:sz w:val="24"/>
          <w:szCs w:val="24"/>
        </w:rPr>
        <w:t>Сюрпризом для членов МОО ОО «БелТИЗ» стал праздничный розыгрыш новых смартфонов. Генератор случайных чисел 5 января выбрал счастливых обладателей пяти новых мобильных телефонов.</w:t>
      </w:r>
    </w:p>
    <w:p w:rsidR="00732429" w:rsidRDefault="00732429" w:rsidP="00732429">
      <w:pPr>
        <w:pStyle w:val="a4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58420</wp:posOffset>
            </wp:positionV>
            <wp:extent cx="2763520" cy="1876425"/>
            <wp:effectExtent l="19050" t="0" r="0" b="0"/>
            <wp:wrapTight wrapText="bothSides">
              <wp:wrapPolygon edited="0">
                <wp:start x="-149" y="0"/>
                <wp:lineTo x="-149" y="21490"/>
                <wp:lineTo x="21590" y="21490"/>
                <wp:lineTo x="21590" y="0"/>
                <wp:lineTo x="-149" y="0"/>
              </wp:wrapPolygon>
            </wp:wrapTight>
            <wp:docPr id="4" name="Рисунок 4" descr="http://mogilev.beltiz.by/wp-content/uploads/2023/01/IMG_9761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gilev.beltiz.by/wp-content/uploads/2023/01/IMG_9761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429">
        <w:t xml:space="preserve">Ими стали: </w:t>
      </w:r>
      <w:proofErr w:type="gramStart"/>
      <w:r w:rsidRPr="00732429">
        <w:t>Виктор Анищенко (г. Могилев), Андрей Кузнецов (г. Бобруйск), Александр</w:t>
      </w:r>
      <w:r w:rsidRPr="00732429">
        <w:rPr>
          <w:shd w:val="clear" w:color="auto" w:fill="FFFF99"/>
        </w:rPr>
        <w:t xml:space="preserve"> </w:t>
      </w:r>
      <w:r w:rsidRPr="00732429">
        <w:t xml:space="preserve">Прудников (Унитарное предприятие «Тифлос» ОО «БелТИЗ»), Надежда </w:t>
      </w:r>
      <w:proofErr w:type="spellStart"/>
      <w:r w:rsidRPr="00732429">
        <w:t>Ерошенко</w:t>
      </w:r>
      <w:proofErr w:type="spellEnd"/>
      <w:r w:rsidRPr="00732429">
        <w:t xml:space="preserve"> (г.</w:t>
      </w:r>
      <w:r w:rsidRPr="00732429">
        <w:rPr>
          <w:shd w:val="clear" w:color="auto" w:fill="FFFF99"/>
        </w:rPr>
        <w:t xml:space="preserve"> </w:t>
      </w:r>
      <w:proofErr w:type="spellStart"/>
      <w:r w:rsidRPr="00732429">
        <w:t>Белыыничи</w:t>
      </w:r>
      <w:proofErr w:type="spellEnd"/>
      <w:r w:rsidRPr="00732429">
        <w:t>), Александр Прокофьев (г. Бобруйск).</w:t>
      </w:r>
      <w:proofErr w:type="gramEnd"/>
    </w:p>
    <w:p w:rsidR="00732429" w:rsidRDefault="00732429" w:rsidP="00732429">
      <w:pPr>
        <w:pStyle w:val="a4"/>
        <w:jc w:val="both"/>
      </w:pPr>
      <w:r>
        <w:t>Счастливчики узнали о своей победе от председателя МОО ОО "БелТИЗ" Натальи Пантелеевой, которая позвонила и обрадовала победителей.</w:t>
      </w:r>
    </w:p>
    <w:p w:rsidR="00732429" w:rsidRDefault="00732429" w:rsidP="00732429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732429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Заседание Пленума Центрального правления в расширенном составе состоялось 21 февраля в Минске.</w:t>
      </w:r>
    </w:p>
    <w:p w:rsidR="00732429" w:rsidRPr="00732429" w:rsidRDefault="00732429" w:rsidP="0073242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732429">
        <w:rPr>
          <w:color w:val="222222"/>
        </w:rPr>
        <w:t xml:space="preserve">Олег </w:t>
      </w:r>
      <w:proofErr w:type="spellStart"/>
      <w:r w:rsidRPr="00732429">
        <w:rPr>
          <w:color w:val="222222"/>
        </w:rPr>
        <w:t>Шепель</w:t>
      </w:r>
      <w:proofErr w:type="spellEnd"/>
      <w:r w:rsidRPr="00732429">
        <w:rPr>
          <w:color w:val="222222"/>
        </w:rPr>
        <w:t xml:space="preserve">, председатель ОО «БелТИЗ», подвел итоги работы товарищества за 2022 год в производственной и социальной </w:t>
      </w:r>
      <w:proofErr w:type="gramStart"/>
      <w:r w:rsidRPr="00732429">
        <w:rPr>
          <w:color w:val="222222"/>
        </w:rPr>
        <w:t>сферах</w:t>
      </w:r>
      <w:proofErr w:type="gramEnd"/>
      <w:r w:rsidRPr="00732429">
        <w:rPr>
          <w:color w:val="222222"/>
        </w:rPr>
        <w:t>, обозначил актуальные направления работы объединения в 2023 году.</w:t>
      </w:r>
    </w:p>
    <w:p w:rsidR="00732429" w:rsidRDefault="00732429" w:rsidP="0073242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732429" w:rsidRPr="00732429" w:rsidRDefault="00732429" w:rsidP="0073242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</w:rPr>
      </w:pPr>
      <w:r w:rsidRPr="00732429">
        <w:rPr>
          <w:color w:val="222222"/>
        </w:rPr>
        <w:t>Центральное правление рассмотрело итоги Республиканского конкурса «Лауреат премии ОО «БелТИЗ» 2022 года. Победителем стала</w:t>
      </w:r>
      <w:r w:rsidRPr="00732429">
        <w:rPr>
          <w:rStyle w:val="a3"/>
          <w:color w:val="222222"/>
          <w:bdr w:val="none" w:sz="0" w:space="0" w:color="auto" w:frame="1"/>
          <w:shd w:val="clear" w:color="auto" w:fill="FFFFFF"/>
        </w:rPr>
        <w:t xml:space="preserve"> </w:t>
      </w:r>
      <w:r w:rsidRPr="00732429">
        <w:rPr>
          <w:rStyle w:val="a3"/>
          <w:b w:val="0"/>
          <w:color w:val="222222"/>
          <w:bdr w:val="none" w:sz="0" w:space="0" w:color="auto" w:frame="1"/>
          <w:shd w:val="clear" w:color="auto" w:fill="FFFFFF"/>
        </w:rPr>
        <w:t xml:space="preserve">Могилевская областная организация ОО «БелТИЗ», проект «Школа новых компетенций: видеоуроки по этике общения с </w:t>
      </w:r>
      <w:proofErr w:type="gramStart"/>
      <w:r w:rsidRPr="00732429">
        <w:rPr>
          <w:rStyle w:val="a3"/>
          <w:b w:val="0"/>
          <w:color w:val="222222"/>
          <w:bdr w:val="none" w:sz="0" w:space="0" w:color="auto" w:frame="1"/>
          <w:shd w:val="clear" w:color="auto" w:fill="FFFFFF"/>
        </w:rPr>
        <w:t>незрячими</w:t>
      </w:r>
      <w:proofErr w:type="gramEnd"/>
      <w:r w:rsidRPr="00732429">
        <w:rPr>
          <w:rStyle w:val="a3"/>
          <w:b w:val="0"/>
          <w:color w:val="222222"/>
          <w:bdr w:val="none" w:sz="0" w:space="0" w:color="auto" w:frame="1"/>
          <w:shd w:val="clear" w:color="auto" w:fill="FFFFFF"/>
        </w:rPr>
        <w:t>».</w:t>
      </w:r>
    </w:p>
    <w:p w:rsidR="00094B17" w:rsidRDefault="00094B17" w:rsidP="00094B17">
      <w:pPr>
        <w:pStyle w:val="a7"/>
        <w:rPr>
          <w:kern w:val="36"/>
          <w:lang w:eastAsia="ru-RU"/>
        </w:rPr>
      </w:pPr>
    </w:p>
    <w:p w:rsidR="00094B17" w:rsidRPr="00094B17" w:rsidRDefault="005324B5" w:rsidP="00094B1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В апреле о</w:t>
      </w:r>
      <w:r w:rsidR="00094B17" w:rsidRPr="00094B17">
        <w:rPr>
          <w:rFonts w:ascii="Times New Roman" w:hAnsi="Times New Roman" w:cs="Times New Roman"/>
          <w:kern w:val="36"/>
          <w:sz w:val="24"/>
          <w:szCs w:val="24"/>
          <w:lang w:eastAsia="ru-RU"/>
        </w:rPr>
        <w:t>бластное первенство по шашкам среди слабовидящих</w:t>
      </w:r>
      <w:r w:rsidR="00094B17" w:rsidRPr="00094B17">
        <w:rPr>
          <w:kern w:val="36"/>
          <w:sz w:val="24"/>
          <w:szCs w:val="24"/>
          <w:lang w:eastAsia="ru-RU"/>
        </w:rPr>
        <w:t xml:space="preserve"> </w:t>
      </w:r>
      <w:r w:rsidR="00094B17" w:rsidRPr="00094B17">
        <w:rPr>
          <w:rFonts w:ascii="Times New Roman" w:hAnsi="Times New Roman" w:cs="Times New Roman"/>
          <w:sz w:val="24"/>
          <w:szCs w:val="24"/>
        </w:rPr>
        <w:t xml:space="preserve">на протяжении двух дней </w:t>
      </w:r>
      <w:r w:rsidR="00094B17">
        <w:rPr>
          <w:rFonts w:ascii="Times New Roman" w:hAnsi="Times New Roman" w:cs="Times New Roman"/>
          <w:sz w:val="24"/>
          <w:szCs w:val="24"/>
        </w:rPr>
        <w:t>прошло</w:t>
      </w:r>
      <w:r w:rsidR="00094B17" w:rsidRPr="00094B17">
        <w:rPr>
          <w:rFonts w:ascii="Times New Roman" w:hAnsi="Times New Roman" w:cs="Times New Roman"/>
          <w:sz w:val="24"/>
          <w:szCs w:val="24"/>
        </w:rPr>
        <w:t xml:space="preserve"> в конференц-зале H2O</w:t>
      </w:r>
      <w:r w:rsidR="00094B17">
        <w:rPr>
          <w:rFonts w:ascii="Times New Roman" w:hAnsi="Times New Roman" w:cs="Times New Roman"/>
          <w:sz w:val="24"/>
          <w:szCs w:val="24"/>
        </w:rPr>
        <w:t xml:space="preserve">. </w:t>
      </w:r>
      <w:r w:rsidR="00094B17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Участники</w:t>
      </w:r>
      <w:r w:rsidR="00094B17" w:rsidRPr="00094B17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боролись за право представлять Могилевскую область на республиканском финале.</w:t>
      </w:r>
    </w:p>
    <w:p w:rsidR="00094B17" w:rsidRDefault="00094B17" w:rsidP="0073242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145415</wp:posOffset>
            </wp:positionV>
            <wp:extent cx="2962275" cy="1971675"/>
            <wp:effectExtent l="19050" t="0" r="9525" b="0"/>
            <wp:wrapTight wrapText="bothSides">
              <wp:wrapPolygon edited="0">
                <wp:start x="-139" y="0"/>
                <wp:lineTo x="-139" y="21496"/>
                <wp:lineTo x="21669" y="21496"/>
                <wp:lineTo x="21669" y="0"/>
                <wp:lineTo x="-139" y="0"/>
              </wp:wrapPolygon>
            </wp:wrapTight>
            <wp:docPr id="10" name="Рисунок 10" descr="http://mogilev.beltiz.by/wp-content/uploads/2023/04/img_82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ilev.beltiz.by/wp-content/uploads/2023/04/img_826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145415</wp:posOffset>
            </wp:positionV>
            <wp:extent cx="2994025" cy="1995170"/>
            <wp:effectExtent l="19050" t="0" r="0" b="0"/>
            <wp:wrapTight wrapText="bothSides">
              <wp:wrapPolygon edited="0">
                <wp:start x="-137" y="0"/>
                <wp:lineTo x="-137" y="21449"/>
                <wp:lineTo x="21577" y="21449"/>
                <wp:lineTo x="21577" y="0"/>
                <wp:lineTo x="-137" y="0"/>
              </wp:wrapPolygon>
            </wp:wrapTight>
            <wp:docPr id="7" name="Рисунок 7" descr="http://mogilev.beltiz.by/wp-content/uploads/2023/04/img_829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ilev.beltiz.by/wp-content/uploads/2023/04/img_8294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29" w:rsidRPr="00094B17" w:rsidRDefault="00094B17" w:rsidP="00094B17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gramStart"/>
      <w:r w:rsidRPr="00094B1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Всего на турнир заявилось 9 участников из Могилёвского и Бобруйского районов.</w:t>
      </w:r>
      <w:proofErr w:type="gramEnd"/>
    </w:p>
    <w:p w:rsidR="00094B17" w:rsidRDefault="00261772" w:rsidP="00261772">
      <w:pPr>
        <w:ind w:firstLine="708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261772"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>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</w:t>
      </w:r>
    </w:p>
    <w:p w:rsidR="00261772" w:rsidRDefault="00261772" w:rsidP="00261772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448310</wp:posOffset>
            </wp:positionV>
            <wp:extent cx="3192145" cy="2095500"/>
            <wp:effectExtent l="19050" t="0" r="8255" b="0"/>
            <wp:wrapTight wrapText="bothSides">
              <wp:wrapPolygon edited="0">
                <wp:start x="-129" y="0"/>
                <wp:lineTo x="-129" y="21404"/>
                <wp:lineTo x="21656" y="21404"/>
                <wp:lineTo x="21656" y="0"/>
                <wp:lineTo x="-129" y="0"/>
              </wp:wrapPolygon>
            </wp:wrapTight>
            <wp:docPr id="11" name="Рисунок 11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2698750</wp:posOffset>
            </wp:positionV>
            <wp:extent cx="3191510" cy="2126615"/>
            <wp:effectExtent l="19050" t="0" r="8890" b="0"/>
            <wp:wrapTight wrapText="bothSides">
              <wp:wrapPolygon edited="0">
                <wp:start x="-129" y="0"/>
                <wp:lineTo x="-129" y="21477"/>
                <wp:lineTo x="21660" y="21477"/>
                <wp:lineTo x="21660" y="0"/>
                <wp:lineTo x="-129" y="0"/>
              </wp:wrapPolygon>
            </wp:wrapTight>
            <wp:docPr id="5" name="Рисунок 5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448310</wp:posOffset>
            </wp:positionV>
            <wp:extent cx="3185160" cy="2122805"/>
            <wp:effectExtent l="19050" t="0" r="0" b="0"/>
            <wp:wrapTight wrapText="bothSides">
              <wp:wrapPolygon edited="0">
                <wp:start x="-129" y="0"/>
                <wp:lineTo x="-129" y="21322"/>
                <wp:lineTo x="21574" y="21322"/>
                <wp:lineTo x="21574" y="0"/>
                <wp:lineTo x="-129" y="0"/>
              </wp:wrapPolygon>
            </wp:wrapTight>
            <wp:docPr id="2" name="Рисунок 2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77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Фестиваль собрал более ста людей с душой артиста, творцов красоты из разных регионов области.</w:t>
      </w:r>
    </w:p>
    <w:p w:rsidR="00261772" w:rsidRPr="00B22181" w:rsidRDefault="00261772" w:rsidP="002617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21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65405</wp:posOffset>
            </wp:positionV>
            <wp:extent cx="3185160" cy="2122805"/>
            <wp:effectExtent l="19050" t="0" r="0" b="0"/>
            <wp:wrapTight wrapText="bothSides">
              <wp:wrapPolygon edited="0">
                <wp:start x="-129" y="0"/>
                <wp:lineTo x="-129" y="21322"/>
                <wp:lineTo x="21574" y="21322"/>
                <wp:lineTo x="21574" y="0"/>
                <wp:lineTo x="-129" y="0"/>
              </wp:wrapPolygon>
            </wp:wrapTight>
            <wp:docPr id="8" name="Рисунок 8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181">
        <w:rPr>
          <w:rStyle w:val="a3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Д</w:t>
      </w:r>
      <w:r w:rsidRPr="00B22181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ип</w:t>
      </w:r>
      <w:r w:rsidRPr="00B22181">
        <w:rPr>
          <w:rStyle w:val="a3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ло</w:t>
      </w:r>
      <w:r w:rsidRPr="00B22181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мом</w:t>
      </w:r>
      <w:r w:rsidRPr="00B22181">
        <w:rPr>
          <w:rStyle w:val="a3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 </w:t>
      </w:r>
      <w:r w:rsidRPr="00B22181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I степени были</w:t>
      </w:r>
      <w:r w:rsidRPr="00B22181">
        <w:rPr>
          <w:rStyle w:val="a3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 xml:space="preserve"> </w:t>
      </w:r>
      <w:r w:rsidRPr="00B22181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</w:rPr>
        <w:t>награждены:</w:t>
      </w:r>
    </w:p>
    <w:p w:rsidR="00261772" w:rsidRPr="00261772" w:rsidRDefault="00261772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22181">
        <w:rPr>
          <w:rStyle w:val="a8"/>
          <w:rFonts w:ascii="Times New Roman" w:hAnsi="Times New Roman" w:cs="Times New Roman"/>
          <w:bCs/>
          <w:i w:val="0"/>
          <w:color w:val="222222"/>
          <w:sz w:val="24"/>
          <w:szCs w:val="24"/>
          <w:bdr w:val="none" w:sz="0" w:space="0" w:color="auto" w:frame="1"/>
        </w:rPr>
        <w:t xml:space="preserve">в номинации «Авторская поэзия и </w:t>
      </w:r>
      <w:proofErr w:type="spellStart"/>
      <w:r w:rsidRPr="00B22181">
        <w:rPr>
          <w:rStyle w:val="a8"/>
          <w:rFonts w:ascii="Times New Roman" w:hAnsi="Times New Roman" w:cs="Times New Roman"/>
          <w:bCs/>
          <w:i w:val="0"/>
          <w:color w:val="222222"/>
          <w:sz w:val="24"/>
          <w:szCs w:val="24"/>
          <w:bdr w:val="none" w:sz="0" w:space="0" w:color="auto" w:frame="1"/>
        </w:rPr>
        <w:t>бардовское</w:t>
      </w:r>
      <w:proofErr w:type="spellEnd"/>
      <w:r w:rsidRPr="00B22181">
        <w:rPr>
          <w:rStyle w:val="a8"/>
          <w:rFonts w:ascii="Times New Roman" w:hAnsi="Times New Roman" w:cs="Times New Roman"/>
          <w:bCs/>
          <w:i w:val="0"/>
          <w:color w:val="222222"/>
          <w:sz w:val="24"/>
          <w:szCs w:val="24"/>
          <w:bdr w:val="none" w:sz="0" w:space="0" w:color="auto" w:frame="1"/>
        </w:rPr>
        <w:t xml:space="preserve"> творчество»: </w:t>
      </w:r>
      <w:r w:rsidRPr="00261772">
        <w:rPr>
          <w:rFonts w:ascii="Times New Roman" w:hAnsi="Times New Roman" w:cs="Times New Roman"/>
          <w:sz w:val="24"/>
          <w:szCs w:val="24"/>
        </w:rPr>
        <w:t xml:space="preserve">Карабанова Ангелина Сергеевна, представитель </w:t>
      </w:r>
      <w:proofErr w:type="gramStart"/>
      <w:r w:rsidRPr="00261772">
        <w:rPr>
          <w:rFonts w:ascii="Times New Roman" w:hAnsi="Times New Roman" w:cs="Times New Roman"/>
          <w:sz w:val="24"/>
          <w:szCs w:val="24"/>
        </w:rPr>
        <w:t>Кировской</w:t>
      </w:r>
      <w:proofErr w:type="gramEnd"/>
      <w:r w:rsidRPr="00261772">
        <w:rPr>
          <w:rFonts w:ascii="Times New Roman" w:hAnsi="Times New Roman" w:cs="Times New Roman"/>
          <w:sz w:val="24"/>
          <w:szCs w:val="24"/>
        </w:rPr>
        <w:t xml:space="preserve"> районной организации Общественного объединения «Белорусское общество инвалидов»;</w:t>
      </w:r>
    </w:p>
    <w:p w:rsidR="00261772" w:rsidRDefault="00261772" w:rsidP="00261772">
      <w:pPr>
        <w:pStyle w:val="a7"/>
        <w:rPr>
          <w:rStyle w:val="a8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:rsidR="00261772" w:rsidRDefault="00261772" w:rsidP="0026177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2181">
        <w:rPr>
          <w:rStyle w:val="a8"/>
          <w:rFonts w:ascii="Times New Roman" w:hAnsi="Times New Roman" w:cs="Times New Roman"/>
          <w:bCs/>
          <w:i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в номинации «Народное пение»:</w:t>
      </w:r>
      <w:r w:rsidRPr="0026177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261772">
        <w:rPr>
          <w:rFonts w:ascii="Times New Roman" w:hAnsi="Times New Roman" w:cs="Times New Roman"/>
          <w:sz w:val="24"/>
          <w:szCs w:val="24"/>
          <w:shd w:val="clear" w:color="auto" w:fill="FFFFFF"/>
        </w:rPr>
        <w:t>Ерашов</w:t>
      </w:r>
      <w:proofErr w:type="spellEnd"/>
      <w:r w:rsidRPr="002617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Анатолий Анатольевич, участник народного фольклорного коллектива «</w:t>
      </w:r>
      <w:proofErr w:type="spellStart"/>
      <w:r w:rsidRPr="00261772">
        <w:rPr>
          <w:rFonts w:ascii="Times New Roman" w:hAnsi="Times New Roman" w:cs="Times New Roman"/>
          <w:sz w:val="24"/>
          <w:szCs w:val="24"/>
          <w:shd w:val="clear" w:color="auto" w:fill="FFFFFF"/>
        </w:rPr>
        <w:t>Квецень</w:t>
      </w:r>
      <w:proofErr w:type="spellEnd"/>
      <w:r w:rsidRPr="00261772">
        <w:rPr>
          <w:rFonts w:ascii="Times New Roman" w:hAnsi="Times New Roman" w:cs="Times New Roman"/>
          <w:sz w:val="24"/>
          <w:szCs w:val="24"/>
          <w:shd w:val="clear" w:color="auto" w:fill="FFFFFF"/>
        </w:rPr>
        <w:t>» Бобруйского филиала унитарного предприятия «Светоприбор» общественного объединения «Белорусское товарищество инвалидов по зрению»;</w:t>
      </w:r>
    </w:p>
    <w:p w:rsidR="00261772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33020</wp:posOffset>
            </wp:positionV>
            <wp:extent cx="2762885" cy="1844675"/>
            <wp:effectExtent l="19050" t="0" r="0" b="0"/>
            <wp:wrapTight wrapText="bothSides">
              <wp:wrapPolygon edited="0">
                <wp:start x="-149" y="0"/>
                <wp:lineTo x="-149" y="21414"/>
                <wp:lineTo x="21595" y="21414"/>
                <wp:lineTo x="21595" y="0"/>
                <wp:lineTo x="-149" y="0"/>
              </wp:wrapPolygon>
            </wp:wrapTight>
            <wp:docPr id="17" name="Рисунок 17" descr="http://mogilev.beltiz.by/wp-content/uploads/2023/05/IMG_022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gilev.beltiz.by/wp-content/uploads/2023/05/IMG_022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33020</wp:posOffset>
            </wp:positionV>
            <wp:extent cx="2790190" cy="1844675"/>
            <wp:effectExtent l="19050" t="0" r="0" b="0"/>
            <wp:wrapTight wrapText="bothSides">
              <wp:wrapPolygon edited="0">
                <wp:start x="-147" y="0"/>
                <wp:lineTo x="-147" y="21414"/>
                <wp:lineTo x="21531" y="21414"/>
                <wp:lineTo x="21531" y="0"/>
                <wp:lineTo x="-147" y="0"/>
              </wp:wrapPolygon>
            </wp:wrapTight>
            <wp:docPr id="3" name="Рисунок 14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72" w:rsidRDefault="00261772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23112"/>
            <wp:effectExtent l="19050" t="0" r="3175" b="0"/>
            <wp:docPr id="20" name="Рисунок 20" descr="http://mogilev.beltiz.by/wp-content/uploads/2023/05/IMG_0227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gilev.beltiz.by/wp-content/uploads/2023/05/IMG_0227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Pr="002352B3" w:rsidRDefault="002352B3" w:rsidP="00261772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22181">
        <w:rPr>
          <w:rStyle w:val="a8"/>
          <w:rFonts w:ascii="Times New Roman" w:hAnsi="Times New Roman" w:cs="Times New Roman"/>
          <w:bCs/>
          <w:i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в номинации «Эстрадное пение»:</w:t>
      </w:r>
      <w:r w:rsidRPr="002352B3">
        <w:rPr>
          <w:rStyle w:val="a8"/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352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</w:t>
      </w:r>
    </w:p>
    <w:p w:rsidR="002352B3" w:rsidRDefault="002352B3" w:rsidP="00261772">
      <w:pPr>
        <w:pStyle w:val="a7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29638"/>
            <wp:effectExtent l="19050" t="0" r="3175" b="0"/>
            <wp:docPr id="23" name="Рисунок 23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Могилевском областном методическом центре народного творчества и культурно-просветительной работы 23 мая прошел фестиваль творчества инвалидов «Вместе мы сможем больше». Фестиваль собрал более ста людей с душой артиста, творцов красоты из разных регионов области. Организатором этого значимого события выступил Могилевский областной исполнительный комитет, а участниками стали талантливые коллективы и выдающиеся индивидуальные исполнители из числа людей с ограниченными физическими возможностями, представляющие общественные объединения «Белорусское товарищество инвалидов по зрению», «Белорусское общество глухих», «Белорусское общество инвалидов». Участники выступили в 11 номинациях: «Народное пение»; «Эстрадное пение»; «Жестовое пение»; «Хореографическое искусство»; «Музыкально-инструментальное исполнительство»; «Авторская поэзия и бардовское творчество»; «Театральное искусство»; «Художественное слово»; «Оригинальный жанр»; «Декоративно-прикладное искусство»; «Изобразительное искусство». Фестиваль получился необычайно ярким и позитивным. В фойе разместилась выставка декоративно-прикладного и изобразительного искусства. 22 участника представили свои работы в этих двух номинациях. Здесь можно было увидеть работы из джутовой нити, ниткографию, уникальные авторские игрушки, лозоплетение и другое. Театральные миниатюры, народные и эстрадные песни, сольные выступления и номера творческих коллективов – это и не только представили участники на сцене концертного зала. Главное, что искусство шло от души. И зрители в зале, конечно же, чувствовали это, потому и встречали каждого исполнителя бурными аплодисментами. Жюри предстоял непростой выбор, ведь каждый участник был уникальным и вкладывал частичку души в свое выступление. …И вот прозвучали финальные фанфары. Жюри объявило результаты. Все конкурсанты были награждены Дипломами участника, а самые лучшие – Дипломами I, II, III степеней. Дипломом I степени были награждены: в номинации «Авторская поэзия и бардовское творчество»: Карабанова Ангелина Сергеевна, представитель Кировской районной организации Общественного объединения «Белорусское общество инвалидов»; в номинации «Народное пение»: Ерашов Анатолий Анатольевич, участник народного фольклорного коллектива «Квецень» Бобруйского филиала унитарного предприятия «Светоприбор» общественного объединения «Белорусское товарищество инвалидов по зрению»; в номинации «Эстрадное пение»: Тучков Вячеслав Александрович, участник коллектива самодеятельного художественного творчества унитарного предприятия «Тифлос» общественного объединения «Белорусское товарищество инвалидов по зрению»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Pr="002352B3" w:rsidRDefault="002352B3" w:rsidP="002352B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</w:rPr>
      </w:pPr>
      <w:r w:rsidRPr="002352B3">
        <w:rPr>
          <w:rStyle w:val="a3"/>
          <w:b w:val="0"/>
          <w:color w:val="222222"/>
          <w:bdr w:val="none" w:sz="0" w:space="0" w:color="auto" w:frame="1"/>
        </w:rPr>
        <w:t xml:space="preserve">С целью мотивации к саморазвитию и приобретения новых умений в сфере адаптивных технологий, участники областного конкурса по реабилитации выполняли различные задания: читали тактильные мнемосхемы, работали с мобильными приложениями, пользовались плеером </w:t>
      </w:r>
      <w:proofErr w:type="spellStart"/>
      <w:r w:rsidRPr="002352B3">
        <w:rPr>
          <w:rStyle w:val="a3"/>
          <w:b w:val="0"/>
          <w:color w:val="222222"/>
          <w:bdr w:val="none" w:sz="0" w:space="0" w:color="auto" w:frame="1"/>
        </w:rPr>
        <w:t>Webbox</w:t>
      </w:r>
      <w:proofErr w:type="spellEnd"/>
      <w:r w:rsidRPr="002352B3">
        <w:rPr>
          <w:rStyle w:val="a3"/>
          <w:b w:val="0"/>
          <w:color w:val="222222"/>
          <w:bdr w:val="none" w:sz="0" w:space="0" w:color="auto" w:frame="1"/>
        </w:rPr>
        <w:t xml:space="preserve">, проходили определенный маршрут, используя </w:t>
      </w:r>
      <w:r w:rsidRPr="002352B3">
        <w:rPr>
          <w:rStyle w:val="a3"/>
          <w:b w:val="0"/>
          <w:color w:val="222222"/>
          <w:bdr w:val="none" w:sz="0" w:space="0" w:color="auto" w:frame="1"/>
        </w:rPr>
        <w:lastRenderedPageBreak/>
        <w:t>навигационную систему «Крокi на гукi», а также предупреждающие и направляющие дискретные элементы.</w:t>
      </w:r>
    </w:p>
    <w:p w:rsidR="002352B3" w:rsidRDefault="002352B3" w:rsidP="002352B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2352B3" w:rsidRPr="002352B3" w:rsidRDefault="00FB2208" w:rsidP="002352B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495300</wp:posOffset>
            </wp:positionV>
            <wp:extent cx="2989580" cy="2170430"/>
            <wp:effectExtent l="19050" t="0" r="1270" b="0"/>
            <wp:wrapTight wrapText="bothSides">
              <wp:wrapPolygon edited="0">
                <wp:start x="-138" y="0"/>
                <wp:lineTo x="-138" y="21423"/>
                <wp:lineTo x="21609" y="21423"/>
                <wp:lineTo x="21609" y="0"/>
                <wp:lineTo x="-138" y="0"/>
              </wp:wrapPolygon>
            </wp:wrapTight>
            <wp:docPr id="6" name="Рисунок 26" descr="https://mogilev.beltiz.by/wp-content/uploads/2023/08/IMG-a13feb5f68a89947ffa8e8225d9fd6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ogilev.beltiz.by/wp-content/uploads/2023/08/IMG-a13feb5f68a89947ffa8e8225d9fd66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222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495300</wp:posOffset>
            </wp:positionV>
            <wp:extent cx="2733675" cy="2170430"/>
            <wp:effectExtent l="19050" t="0" r="9525" b="0"/>
            <wp:wrapTight wrapText="bothSides">
              <wp:wrapPolygon edited="0">
                <wp:start x="-151" y="0"/>
                <wp:lineTo x="-151" y="21423"/>
                <wp:lineTo x="21675" y="21423"/>
                <wp:lineTo x="21675" y="0"/>
                <wp:lineTo x="-151" y="0"/>
              </wp:wrapPolygon>
            </wp:wrapTight>
            <wp:docPr id="35" name="Рисунок 35" descr="https://mogilev.beltiz.by/wp-content/uploads/2023/08/IMG_20230812_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gilev.beltiz.by/wp-content/uploads/2023/08/IMG_20230812_1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2B3" w:rsidRPr="002352B3">
        <w:rPr>
          <w:color w:val="222222"/>
        </w:rPr>
        <w:t xml:space="preserve">Этот тренинг стал подготовкой к республиканскому конкурсу по реабилитации «Новый статус», в котором примут участие лучшие </w:t>
      </w:r>
      <w:proofErr w:type="spellStart"/>
      <w:r w:rsidR="002352B3" w:rsidRPr="002352B3">
        <w:rPr>
          <w:color w:val="222222"/>
        </w:rPr>
        <w:t>реабилитанты</w:t>
      </w:r>
      <w:proofErr w:type="spellEnd"/>
      <w:r w:rsidR="002352B3" w:rsidRPr="002352B3">
        <w:rPr>
          <w:color w:val="222222"/>
        </w:rPr>
        <w:t xml:space="preserve"> Могилевской области.</w:t>
      </w:r>
    </w:p>
    <w:p w:rsidR="002352B3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730AD" w:rsidRPr="00B22181" w:rsidRDefault="00FB2208" w:rsidP="005730AD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B22181">
        <w:t xml:space="preserve"> </w:t>
      </w:r>
      <w:r w:rsidR="005730AD" w:rsidRPr="00B22181">
        <w:rPr>
          <w:rStyle w:val="a3"/>
          <w:b w:val="0"/>
          <w:color w:val="222222"/>
          <w:bdr w:val="none" w:sz="0" w:space="0" w:color="auto" w:frame="1"/>
        </w:rPr>
        <w:t>Будущее ОО</w:t>
      </w:r>
      <w:r w:rsidR="005730AD" w:rsidRPr="00B22181">
        <w:rPr>
          <w:rStyle w:val="a3"/>
          <w:color w:val="222222"/>
          <w:bdr w:val="none" w:sz="0" w:space="0" w:color="auto" w:frame="1"/>
        </w:rPr>
        <w:t xml:space="preserve"> </w:t>
      </w:r>
      <w:r w:rsidR="005730AD" w:rsidRPr="00B22181">
        <w:rPr>
          <w:rStyle w:val="a3"/>
          <w:b w:val="0"/>
          <w:color w:val="222222"/>
          <w:bdr w:val="none" w:sz="0" w:space="0" w:color="auto" w:frame="1"/>
        </w:rPr>
        <w:t>«БелТИЗ»</w:t>
      </w:r>
      <w:r w:rsidR="005730AD" w:rsidRPr="00B22181">
        <w:rPr>
          <w:rStyle w:val="a3"/>
          <w:color w:val="222222"/>
          <w:bdr w:val="none" w:sz="0" w:space="0" w:color="auto" w:frame="1"/>
        </w:rPr>
        <w:t xml:space="preserve"> —  </w:t>
      </w:r>
      <w:r w:rsidR="005730AD" w:rsidRPr="00B22181">
        <w:rPr>
          <w:rStyle w:val="a3"/>
          <w:b w:val="0"/>
          <w:color w:val="222222"/>
          <w:bdr w:val="none" w:sz="0" w:space="0" w:color="auto" w:frame="1"/>
        </w:rPr>
        <w:t>за молодежью!</w:t>
      </w:r>
    </w:p>
    <w:p w:rsidR="005730AD" w:rsidRDefault="005730AD" w:rsidP="005730A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5730AD" w:rsidRPr="005730AD" w:rsidRDefault="005730AD" w:rsidP="005730A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5730AD">
        <w:rPr>
          <w:color w:val="222222"/>
        </w:rPr>
        <w:t>Такой девиз объединил участников дискуссии  «Молодежная политика ОО «БелТИЗ», которая состоялась 24 августа в конференц-зале Могилевской областной организации ОО «БелТИЗ».</w:t>
      </w:r>
    </w:p>
    <w:p w:rsidR="005730AD" w:rsidRDefault="005730AD" w:rsidP="005730A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5730AD" w:rsidRPr="005730AD" w:rsidRDefault="005730AD" w:rsidP="005730A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5730AD">
        <w:rPr>
          <w:color w:val="222222"/>
        </w:rPr>
        <w:t>Встреча прошла в формате конструктивного диалога. Многие участники уже знакомы друг с другом и дружат не один год, для кого-то данное мероприятие стало встречей с новыми людьми.</w:t>
      </w:r>
    </w:p>
    <w:p w:rsidR="002352B3" w:rsidRPr="005730AD" w:rsidRDefault="002352B3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352B3" w:rsidRDefault="005730AD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70877"/>
            <wp:effectExtent l="19050" t="0" r="3175" b="0"/>
            <wp:docPr id="38" name="Рисунок 38" descr="http://mogilev.beltiz.by/wp-content/uploads/2023/08/IMG_20230824_110019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gilev.beltiz.by/wp-content/uploads/2023/08/IMG_20230824_110019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83" w:rsidRPr="00896E83" w:rsidRDefault="00896E83" w:rsidP="00896E8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</w:rPr>
      </w:pPr>
      <w:r w:rsidRPr="00896E83">
        <w:rPr>
          <w:rStyle w:val="a3"/>
          <w:b w:val="0"/>
          <w:color w:val="222222"/>
          <w:bdr w:val="none" w:sz="0" w:space="0" w:color="auto" w:frame="1"/>
        </w:rPr>
        <w:lastRenderedPageBreak/>
        <w:t>Как правильно оказать помощь людям с инвалидностью по зрению? Об этике общения и типичных ошибках при взаимодействии с незрячими и слабовидящими людьми эти вопросы обсуждались на встречах в восточных регионах нашей области.</w:t>
      </w:r>
    </w:p>
    <w:p w:rsidR="00896E83" w:rsidRDefault="00896E83" w:rsidP="00896E8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896E83" w:rsidRPr="00896E83" w:rsidRDefault="00896E83" w:rsidP="00896E8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96E83">
        <w:rPr>
          <w:color w:val="222222"/>
        </w:rPr>
        <w:t>На информационной площадке в Кричеве присутствовали работники сферы услуг, чья профессиональная деятельность повседневно связана с обслуживанием слабовидящих граждан.</w:t>
      </w:r>
    </w:p>
    <w:p w:rsidR="005730AD" w:rsidRDefault="005730AD" w:rsidP="0026177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A54D9" w:rsidRP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</w:rPr>
      </w:pPr>
      <w:r w:rsidRPr="00DA54D9">
        <w:rPr>
          <w:rStyle w:val="a3"/>
          <w:b w:val="0"/>
          <w:color w:val="222222"/>
          <w:bdr w:val="none" w:sz="0" w:space="0" w:color="auto" w:frame="1"/>
        </w:rPr>
        <w:t>Традиционные соревнования по настольному теннису для незрячих «</w:t>
      </w:r>
      <w:proofErr w:type="spellStart"/>
      <w:r w:rsidRPr="00DA54D9">
        <w:rPr>
          <w:rStyle w:val="a3"/>
          <w:b w:val="0"/>
          <w:color w:val="222222"/>
          <w:bdr w:val="none" w:sz="0" w:space="0" w:color="auto" w:frame="1"/>
        </w:rPr>
        <w:t>Showdown</w:t>
      </w:r>
      <w:proofErr w:type="spellEnd"/>
      <w:r w:rsidRPr="00DA54D9">
        <w:rPr>
          <w:rStyle w:val="a3"/>
          <w:b w:val="0"/>
          <w:color w:val="222222"/>
          <w:bdr w:val="none" w:sz="0" w:space="0" w:color="auto" w:frame="1"/>
        </w:rPr>
        <w:t>» прошли 28-29 сентября на унитарном предприятии «Тифлос» ОО «БелТИЗ».</w:t>
      </w:r>
    </w:p>
    <w:p w:rsidR="00896E83" w:rsidRDefault="00656803" w:rsidP="00DA54D9">
      <w:pPr>
        <w:pStyle w:val="a7"/>
        <w:jc w:val="both"/>
        <w:rPr>
          <w:rFonts w:ascii="Tahoma" w:hAnsi="Tahoma" w:cs="Tahoma"/>
          <w:color w:val="222222"/>
          <w:sz w:val="20"/>
          <w:szCs w:val="20"/>
        </w:rPr>
      </w:pPr>
      <w:hyperlink r:id="rId18" w:history="1">
        <w:r w:rsidR="00DA54D9">
          <w:rPr>
            <w:rFonts w:ascii="Tahoma" w:hAnsi="Tahoma" w:cs="Tahoma"/>
            <w:color w:val="222222"/>
            <w:sz w:val="20"/>
            <w:szCs w:val="20"/>
            <w:u w:val="single"/>
            <w:bdr w:val="none" w:sz="0" w:space="0" w:color="auto" w:frame="1"/>
          </w:rPr>
          <w:br/>
        </w:r>
      </w:hyperlink>
      <w:r w:rsidR="00DA54D9">
        <w:rPr>
          <w:noProof/>
          <w:lang w:eastAsia="ru-RU"/>
        </w:rPr>
        <w:drawing>
          <wp:inline distT="0" distB="0" distL="0" distR="0">
            <wp:extent cx="5940425" cy="3519849"/>
            <wp:effectExtent l="19050" t="0" r="3175" b="0"/>
            <wp:docPr id="47" name="Рисунок 47" descr="http://mogilev.beltiz.by/wp-content/uploads/2023/09/IMG_0676-%D0%BA%D0%BE%D0%BF%D0%B8%D1%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ogilev.beltiz.by/wp-content/uploads/2023/09/IMG_0676-%D0%BA%D0%BE%D0%BF%D0%B8%D1%8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D9" w:rsidRDefault="00DA54D9" w:rsidP="00DA54D9">
      <w:pPr>
        <w:pStyle w:val="a7"/>
        <w:jc w:val="both"/>
        <w:rPr>
          <w:rFonts w:ascii="Tahoma" w:hAnsi="Tahoma" w:cs="Tahoma"/>
          <w:color w:val="222222"/>
          <w:sz w:val="20"/>
          <w:szCs w:val="20"/>
        </w:rPr>
      </w:pPr>
    </w:p>
    <w:p w:rsid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A54D9">
        <w:rPr>
          <w:color w:val="222222"/>
        </w:rPr>
        <w:t>Эта игра собрала любителей из трех регионов: Могилева, Бобруйска и Шклова. В этих городах спортсмены тренируются на специальном оборудовании.</w:t>
      </w:r>
      <w:hyperlink r:id="rId20" w:history="1">
        <w:r w:rsidRPr="00DA54D9">
          <w:rPr>
            <w:color w:val="222222"/>
            <w:u w:val="single"/>
            <w:bdr w:val="none" w:sz="0" w:space="0" w:color="auto" w:frame="1"/>
          </w:rPr>
          <w:br/>
        </w:r>
      </w:hyperlink>
    </w:p>
    <w:p w:rsidR="00DA54D9" w:rsidRP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A54D9">
        <w:rPr>
          <w:color w:val="222222"/>
        </w:rPr>
        <w:t>По итогам соревнований места распределились следующим образом:</w:t>
      </w:r>
    </w:p>
    <w:p w:rsid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A54D9">
        <w:rPr>
          <w:color w:val="222222"/>
        </w:rPr>
        <w:t>Среди мужчин:</w:t>
      </w:r>
    </w:p>
    <w:p w:rsidR="00DA54D9" w:rsidRP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DA54D9" w:rsidRP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1 место -</w:t>
      </w:r>
      <w:r w:rsidRPr="00DA54D9">
        <w:rPr>
          <w:color w:val="222222"/>
        </w:rPr>
        <w:t xml:space="preserve"> Александр </w:t>
      </w:r>
      <w:proofErr w:type="spellStart"/>
      <w:r w:rsidRPr="00DA54D9">
        <w:rPr>
          <w:color w:val="222222"/>
        </w:rPr>
        <w:t>Ахаевич</w:t>
      </w:r>
      <w:proofErr w:type="spellEnd"/>
      <w:r w:rsidRPr="00DA54D9">
        <w:rPr>
          <w:color w:val="222222"/>
        </w:rPr>
        <w:t xml:space="preserve"> (Бобруйский филиал унитарного предприятия «Светоприбор» ОО «БелТИЗ»),</w:t>
      </w:r>
    </w:p>
    <w:p w:rsidR="00DA54D9" w:rsidRDefault="00DA54D9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 место – Константин </w:t>
      </w:r>
      <w:proofErr w:type="spellStart"/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Передня</w:t>
      </w:r>
      <w:proofErr w:type="spellEnd"/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(Унитарное предприятие «Тифлос» ОО «БелТИЗ»), </w:t>
      </w:r>
    </w:p>
    <w:p w:rsidR="00DA54D9" w:rsidRPr="00DA54D9" w:rsidRDefault="00DA54D9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3 место – Алексей </w:t>
      </w:r>
      <w:proofErr w:type="spellStart"/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Гайшун</w:t>
      </w:r>
      <w:proofErr w:type="spellEnd"/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(Бобруйский филиал унитарного предприятия «Светоприбор» ОО «БелТИЗ»)</w:t>
      </w:r>
    </w:p>
    <w:p w:rsid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A54D9">
        <w:rPr>
          <w:color w:val="222222"/>
        </w:rPr>
        <w:t>Среди женщин:</w:t>
      </w:r>
    </w:p>
    <w:p w:rsidR="00DA54D9" w:rsidRP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DA54D9" w:rsidRPr="00DA54D9" w:rsidRDefault="00DA54D9" w:rsidP="00DA54D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A54D9">
        <w:rPr>
          <w:color w:val="222222"/>
        </w:rPr>
        <w:t>1 место — Татьяна Гуща (Унитарное предприятие «Тифлос» ОО «БелТИЗ»),</w:t>
      </w:r>
    </w:p>
    <w:p w:rsidR="00DA54D9" w:rsidRPr="00DA54D9" w:rsidRDefault="00DA54D9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 место – Светлана Шлык (</w:t>
      </w:r>
      <w:proofErr w:type="gramStart"/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proofErr w:type="gramEnd"/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Бобруйск),</w:t>
      </w:r>
    </w:p>
    <w:p w:rsidR="00DA54D9" w:rsidRDefault="00DA54D9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A54D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 место – Любовь Камлева (Унитарное предприятие «Тифлос» ОО «БелТИЗ»).</w:t>
      </w:r>
    </w:p>
    <w:p w:rsidR="002D4DA8" w:rsidRDefault="002D4DA8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D4DA8" w:rsidRDefault="00135750" w:rsidP="00DA54D9">
      <w:pPr>
        <w:pStyle w:val="a7"/>
        <w:jc w:val="both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135750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Как с помощью приложений на смартфоне незрячим людям перемещаться по городу, распознавать денежные купюры, слушать книги, находить предметы, общаться, читать текст.</w:t>
      </w:r>
    </w:p>
    <w:p w:rsidR="00135750" w:rsidRDefault="00135750" w:rsidP="00DA54D9">
      <w:pPr>
        <w:pStyle w:val="a7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</w:p>
    <w:p w:rsid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357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Этому обучались люди с инвалидностью по зрению на семинаре «Невизуальная работа на смартфоне», который прошел 20 октября в конференц-зале Могилевской областной организации ОО «БелТИЗ».</w:t>
      </w:r>
    </w:p>
    <w:p w:rsidR="00135750" w:rsidRP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22860</wp:posOffset>
            </wp:positionV>
            <wp:extent cx="2898775" cy="1899920"/>
            <wp:effectExtent l="19050" t="0" r="0" b="0"/>
            <wp:wrapTight wrapText="bothSides">
              <wp:wrapPolygon edited="0">
                <wp:start x="-142" y="0"/>
                <wp:lineTo x="-142" y="21441"/>
                <wp:lineTo x="21576" y="21441"/>
                <wp:lineTo x="21576" y="0"/>
                <wp:lineTo x="-142" y="0"/>
              </wp:wrapPolygon>
            </wp:wrapTight>
            <wp:docPr id="53" name="Рисунок 53" descr="http://mogilev.beltiz.by/wp-content/uploads/2023/10/IMG_20231020_125619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ogilev.beltiz.by/wp-content/uploads/2023/10/IMG_20231020_125619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22860</wp:posOffset>
            </wp:positionV>
            <wp:extent cx="2776220" cy="1899920"/>
            <wp:effectExtent l="19050" t="0" r="5080" b="0"/>
            <wp:wrapTight wrapText="bothSides">
              <wp:wrapPolygon edited="0">
                <wp:start x="-148" y="0"/>
                <wp:lineTo x="-148" y="21441"/>
                <wp:lineTo x="21640" y="21441"/>
                <wp:lineTo x="21640" y="0"/>
                <wp:lineTo x="-148" y="0"/>
              </wp:wrapPolygon>
            </wp:wrapTight>
            <wp:docPr id="50" name="Рисунок 50" descr="http://mogilev.beltiz.by/wp-content/uploads/2023/10/IMG_20231020_11215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ogilev.beltiz.by/wp-content/uploads/2023/10/IMG_20231020_11215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750" w:rsidRP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357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Незрячие и слабовидящие люди научились настраивать свой смартфон так, чтобы было удобно пользоваться, а также установили необходимые приложения и разобрались с их интерфейсом.</w:t>
      </w:r>
    </w:p>
    <w:p w:rsidR="00135750" w:rsidRP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135750" w:rsidRP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357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Работу цифрового приложения «</w:t>
      </w:r>
      <w:proofErr w:type="spellStart"/>
      <w:r w:rsidRPr="001357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NaviLens</w:t>
      </w:r>
      <w:proofErr w:type="spellEnd"/>
      <w:r w:rsidRPr="001357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», которое помогает незрячим ориентироваться и получать информацию об окружающей местности показал заместитель председателя МОО ОО «БелТИЗ» </w:t>
      </w:r>
      <w:r w:rsidRPr="00135750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Геннадий Лавриненко</w:t>
      </w:r>
      <w:r w:rsidRPr="0013575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135750" w:rsidRPr="00135750" w:rsidRDefault="00135750" w:rsidP="00DA54D9">
      <w:pPr>
        <w:pStyle w:val="a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135750" w:rsidRDefault="00EE1B6A" w:rsidP="00DA54D9">
      <w:pPr>
        <w:pStyle w:val="a7"/>
        <w:jc w:val="both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EE1B6A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Творческий вечер-портрет начинающей поэтессы Натальи Дегтяревой «По зову сердца» прошел 26 октября в конференц-зале Могилевской областной организации ОО «БелТИЗ».</w:t>
      </w:r>
    </w:p>
    <w:p w:rsidR="00EE1B6A" w:rsidRDefault="00EE1B6A" w:rsidP="00DA54D9">
      <w:pPr>
        <w:pStyle w:val="a7"/>
        <w:jc w:val="both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:rsidR="00EE1B6A" w:rsidRDefault="00EE1B6A" w:rsidP="00EE1B6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09439" cy="3530379"/>
            <wp:effectExtent l="19050" t="0" r="0" b="0"/>
            <wp:docPr id="56" name="Рисунок 56" descr="http://mogilev.beltiz.by/wp-content/uploads/2023/10/IMG_20231026_125553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gilev.beltiz.by/wp-content/uploads/2023/10/IMG_20231026_125553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09" cy="35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A" w:rsidRDefault="00EE1B6A" w:rsidP="00EE1B6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C28" w:rsidRDefault="00A41C28" w:rsidP="00A41C2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 w:val="0"/>
          <w:color w:val="222222"/>
          <w:bdr w:val="none" w:sz="0" w:space="0" w:color="auto" w:frame="1"/>
        </w:rPr>
      </w:pPr>
      <w:r w:rsidRPr="00A41C28">
        <w:rPr>
          <w:rStyle w:val="a3"/>
          <w:b w:val="0"/>
          <w:color w:val="222222"/>
          <w:bdr w:val="none" w:sz="0" w:space="0" w:color="auto" w:frame="1"/>
        </w:rPr>
        <w:lastRenderedPageBreak/>
        <w:t>В зале унитарного предприятия «Тифлос» ОО «БелТИЗ» 10 ноября десять команд состязались в интеллектуальной битве.</w:t>
      </w:r>
    </w:p>
    <w:p w:rsidR="00343A5E" w:rsidRDefault="00343A5E" w:rsidP="00A41C2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 w:val="0"/>
          <w:color w:val="222222"/>
          <w:bdr w:val="none" w:sz="0" w:space="0" w:color="auto" w:frame="1"/>
        </w:rPr>
      </w:pPr>
    </w:p>
    <w:p w:rsidR="00343A5E" w:rsidRPr="00343A5E" w:rsidRDefault="00343A5E" w:rsidP="00A41C2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654050</wp:posOffset>
            </wp:positionV>
            <wp:extent cx="2922905" cy="2003425"/>
            <wp:effectExtent l="19050" t="0" r="0" b="0"/>
            <wp:wrapTight wrapText="bothSides">
              <wp:wrapPolygon edited="0">
                <wp:start x="-141" y="0"/>
                <wp:lineTo x="-141" y="21360"/>
                <wp:lineTo x="21539" y="21360"/>
                <wp:lineTo x="21539" y="0"/>
                <wp:lineTo x="-141" y="0"/>
              </wp:wrapPolygon>
            </wp:wrapTight>
            <wp:docPr id="62" name="Рисунок 62" descr="http://mogilev.beltiz.by/wp-content/uploads/2023/11/IMG_0746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ogilev.beltiz.by/wp-content/uploads/2023/11/IMG_0746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A5E">
        <w:rPr>
          <w:color w:val="222222"/>
          <w:shd w:val="clear" w:color="auto" w:fill="FFFFFF"/>
        </w:rPr>
        <w:t>Победителем конкурса и обладателем главного приза компании ЗАО «</w:t>
      </w:r>
      <w:proofErr w:type="spellStart"/>
      <w:r w:rsidRPr="00343A5E">
        <w:rPr>
          <w:color w:val="222222"/>
          <w:shd w:val="clear" w:color="auto" w:fill="FFFFFF"/>
        </w:rPr>
        <w:t>БеСТ</w:t>
      </w:r>
      <w:proofErr w:type="spellEnd"/>
      <w:r w:rsidRPr="00343A5E">
        <w:rPr>
          <w:color w:val="222222"/>
          <w:shd w:val="clear" w:color="auto" w:fill="FFFFFF"/>
        </w:rPr>
        <w:t>» стала команда «Виола» унитарного предприятия «Тифлос» ОО «БелТИЗ» в составе: Геннадия Корсакова, Владислава Голубинского и Олега Дробышева.</w:t>
      </w:r>
    </w:p>
    <w:p w:rsidR="00EE1B6A" w:rsidRDefault="00343A5E" w:rsidP="00EE1B6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128270</wp:posOffset>
            </wp:positionV>
            <wp:extent cx="3005455" cy="2003425"/>
            <wp:effectExtent l="19050" t="0" r="4445" b="0"/>
            <wp:wrapTight wrapText="bothSides">
              <wp:wrapPolygon edited="0">
                <wp:start x="-137" y="0"/>
                <wp:lineTo x="-137" y="21360"/>
                <wp:lineTo x="21632" y="21360"/>
                <wp:lineTo x="21632" y="0"/>
                <wp:lineTo x="-137" y="0"/>
              </wp:wrapPolygon>
            </wp:wrapTight>
            <wp:docPr id="59" name="Рисунок 59" descr="https://mogilev.beltiz.by/wp-content/uploads/2023/11/IMG_0733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ogilev.beltiz.by/wp-content/uploads/2023/11/IMG_0733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A5E" w:rsidRDefault="004D42AA" w:rsidP="00EE1B6A">
      <w:pPr>
        <w:pStyle w:val="a7"/>
        <w:jc w:val="both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D42AA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21 декабря</w:t>
      </w:r>
      <w:r w:rsidRPr="004D42A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 </w:t>
      </w:r>
      <w:r w:rsidRPr="004D42AA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  <w:t>в конференц–зале Могилевской областной организации ОО «БелТИЗ» состоялось совещание, на котором были подведены итоги работы за год и награждены представители ОО «БелТИЗ» Могилевской области.</w:t>
      </w:r>
    </w:p>
    <w:p w:rsidR="004D42AA" w:rsidRPr="004D42AA" w:rsidRDefault="004D42AA" w:rsidP="00EE1B6A">
      <w:pPr>
        <w:pStyle w:val="a7"/>
        <w:jc w:val="both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:rsidR="004D42AA" w:rsidRPr="004D42AA" w:rsidRDefault="004D42AA" w:rsidP="004D42A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4D42AA">
        <w:rPr>
          <w:color w:val="222222"/>
        </w:rPr>
        <w:t>Председатель МОО ОО «БелТИЗ» </w:t>
      </w:r>
      <w:r w:rsidRPr="004D42AA">
        <w:rPr>
          <w:rStyle w:val="a3"/>
          <w:b w:val="0"/>
          <w:color w:val="222222"/>
          <w:bdr w:val="none" w:sz="0" w:space="0" w:color="auto" w:frame="1"/>
        </w:rPr>
        <w:t>Наталья Пантелеева</w:t>
      </w:r>
      <w:r w:rsidRPr="004D42AA">
        <w:rPr>
          <w:color w:val="222222"/>
        </w:rPr>
        <w:t> поблагодарила представителей областной организации в регионах за проделанную работу и вручила им подарки.</w:t>
      </w:r>
    </w:p>
    <w:p w:rsidR="004D42AA" w:rsidRDefault="004D42AA" w:rsidP="004D42A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color w:val="222222"/>
          <w:bdr w:val="none" w:sz="0" w:space="0" w:color="auto" w:frame="1"/>
        </w:rPr>
      </w:pPr>
    </w:p>
    <w:p w:rsidR="004D42AA" w:rsidRPr="00B22181" w:rsidRDefault="004D42AA" w:rsidP="004D42A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222222"/>
        </w:rPr>
      </w:pPr>
      <w:r w:rsidRPr="004D42AA">
        <w:rPr>
          <w:rStyle w:val="a8"/>
          <w:i w:val="0"/>
          <w:color w:val="222222"/>
          <w:bdr w:val="none" w:sz="0" w:space="0" w:color="auto" w:frame="1"/>
        </w:rPr>
        <w:t>По итогам работы за 2023 год награждены представители в различных номинациях:</w:t>
      </w:r>
      <w:r w:rsidR="00B22181">
        <w:rPr>
          <w:i/>
          <w:color w:val="222222"/>
        </w:rPr>
        <w:t xml:space="preserve"> </w:t>
      </w:r>
      <w:r w:rsidRPr="004D42AA">
        <w:rPr>
          <w:rStyle w:val="a3"/>
          <w:b w:val="0"/>
          <w:color w:val="222222"/>
          <w:bdr w:val="none" w:sz="0" w:space="0" w:color="auto" w:frame="1"/>
        </w:rPr>
        <w:t>Ирина Сенкевич</w:t>
      </w:r>
      <w:r w:rsidRPr="004D42AA">
        <w:rPr>
          <w:color w:val="222222"/>
        </w:rPr>
        <w:t> (г. Белыничи) «За стабильность в партнерском взаимодействии».</w:t>
      </w:r>
      <w:r w:rsidR="00B22181">
        <w:rPr>
          <w:i/>
          <w:color w:val="222222"/>
        </w:rPr>
        <w:t xml:space="preserve"> </w:t>
      </w:r>
      <w:r w:rsidRPr="004D42AA">
        <w:rPr>
          <w:rStyle w:val="a3"/>
          <w:b w:val="0"/>
          <w:color w:val="222222"/>
          <w:bdr w:val="none" w:sz="0" w:space="0" w:color="auto" w:frame="1"/>
        </w:rPr>
        <w:t>Нина Соломянникова</w:t>
      </w:r>
      <w:r w:rsidRPr="004D42AA">
        <w:rPr>
          <w:color w:val="222222"/>
        </w:rPr>
        <w:t xml:space="preserve"> (г. Быхов) «За верность идеям </w:t>
      </w:r>
      <w:proofErr w:type="spellStart"/>
      <w:r w:rsidRPr="004D42AA">
        <w:rPr>
          <w:color w:val="222222"/>
        </w:rPr>
        <w:t>БелТИЗа</w:t>
      </w:r>
      <w:proofErr w:type="spellEnd"/>
      <w:r w:rsidRPr="004D42AA">
        <w:rPr>
          <w:color w:val="222222"/>
        </w:rPr>
        <w:t>».</w:t>
      </w:r>
      <w:r w:rsidR="00B22181">
        <w:rPr>
          <w:i/>
          <w:color w:val="222222"/>
        </w:rPr>
        <w:t xml:space="preserve"> </w:t>
      </w:r>
      <w:r w:rsidRPr="004D42AA">
        <w:rPr>
          <w:rStyle w:val="a3"/>
          <w:b w:val="0"/>
          <w:color w:val="222222"/>
          <w:bdr w:val="none" w:sz="0" w:space="0" w:color="auto" w:frame="1"/>
        </w:rPr>
        <w:t>Сергей Григорьев</w:t>
      </w:r>
      <w:r w:rsidRPr="004D42AA">
        <w:rPr>
          <w:color w:val="222222"/>
        </w:rPr>
        <w:t> (</w:t>
      </w:r>
      <w:proofErr w:type="gramStart"/>
      <w:r w:rsidRPr="004D42AA">
        <w:rPr>
          <w:color w:val="222222"/>
        </w:rPr>
        <w:t>г</w:t>
      </w:r>
      <w:proofErr w:type="gramEnd"/>
      <w:r w:rsidRPr="004D42AA">
        <w:rPr>
          <w:color w:val="222222"/>
        </w:rPr>
        <w:t>. Горки) «За безотказную помощь в освоении компьютерных технологий».</w:t>
      </w:r>
      <w:r w:rsidR="00B22181">
        <w:rPr>
          <w:i/>
          <w:color w:val="222222"/>
        </w:rPr>
        <w:t xml:space="preserve">, </w:t>
      </w:r>
      <w:r w:rsidRPr="004D42AA">
        <w:rPr>
          <w:rStyle w:val="a3"/>
          <w:b w:val="0"/>
          <w:color w:val="222222"/>
          <w:bdr w:val="none" w:sz="0" w:space="0" w:color="auto" w:frame="1"/>
        </w:rPr>
        <w:t>Таисия Гракова</w:t>
      </w:r>
      <w:r w:rsidR="00852416">
        <w:rPr>
          <w:color w:val="222222"/>
        </w:rPr>
        <w:t> (г. Костюковичи) «Альтруист</w:t>
      </w:r>
      <w:r w:rsidRPr="004D42AA">
        <w:rPr>
          <w:color w:val="222222"/>
        </w:rPr>
        <w:t>-2023».</w:t>
      </w:r>
      <w:r w:rsidR="00B22181">
        <w:rPr>
          <w:i/>
          <w:color w:val="222222"/>
        </w:rPr>
        <w:t xml:space="preserve"> </w:t>
      </w:r>
      <w:r w:rsidRPr="004D42AA">
        <w:rPr>
          <w:rStyle w:val="a3"/>
          <w:b w:val="0"/>
          <w:color w:val="222222"/>
          <w:bdr w:val="none" w:sz="0" w:space="0" w:color="auto" w:frame="1"/>
        </w:rPr>
        <w:t>Марина Абазовик</w:t>
      </w:r>
      <w:r w:rsidRPr="004D42AA">
        <w:rPr>
          <w:color w:val="222222"/>
        </w:rPr>
        <w:t> (г. Бобруйск) «Мисс доступная среда».</w:t>
      </w:r>
      <w:r w:rsidR="00B22181">
        <w:rPr>
          <w:i/>
          <w:color w:val="222222"/>
        </w:rPr>
        <w:t xml:space="preserve"> </w:t>
      </w:r>
      <w:r w:rsidRPr="004D42AA">
        <w:rPr>
          <w:rStyle w:val="a3"/>
          <w:b w:val="0"/>
          <w:color w:val="222222"/>
          <w:bdr w:val="none" w:sz="0" w:space="0" w:color="auto" w:frame="1"/>
        </w:rPr>
        <w:t>Зинаида Борисик</w:t>
      </w:r>
      <w:r w:rsidRPr="004D42AA">
        <w:rPr>
          <w:color w:val="222222"/>
        </w:rPr>
        <w:t> (г. Глуск) «Активность без границ».</w:t>
      </w:r>
      <w:r w:rsidR="00B22181">
        <w:rPr>
          <w:i/>
          <w:color w:val="222222"/>
        </w:rPr>
        <w:t xml:space="preserve"> </w:t>
      </w:r>
      <w:r w:rsidRPr="004D42AA">
        <w:rPr>
          <w:rStyle w:val="a3"/>
          <w:b w:val="0"/>
          <w:color w:val="222222"/>
          <w:bdr w:val="none" w:sz="0" w:space="0" w:color="auto" w:frame="1"/>
        </w:rPr>
        <w:t>Галина Стрельская</w:t>
      </w:r>
      <w:r w:rsidRPr="004D42AA">
        <w:rPr>
          <w:color w:val="222222"/>
        </w:rPr>
        <w:t> (Осиповичи) «За продвижение новых форм сотрудничества»</w:t>
      </w:r>
      <w:r w:rsidR="00B22181">
        <w:rPr>
          <w:color w:val="222222"/>
        </w:rPr>
        <w:t xml:space="preserve">, </w:t>
      </w:r>
      <w:r w:rsidRPr="004D42AA">
        <w:rPr>
          <w:rStyle w:val="a3"/>
          <w:b w:val="0"/>
          <w:color w:val="222222"/>
          <w:bdr w:val="none" w:sz="0" w:space="0" w:color="auto" w:frame="1"/>
        </w:rPr>
        <w:t>Наталья Павлюченкова</w:t>
      </w:r>
      <w:r w:rsidRPr="004D42AA">
        <w:rPr>
          <w:color w:val="222222"/>
        </w:rPr>
        <w:t> (г. Мстиславль) «За качественное сотрудничество и сохранение традиций».</w:t>
      </w:r>
    </w:p>
    <w:p w:rsidR="004D42AA" w:rsidRDefault="004D42AA" w:rsidP="00EE1B6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2AA" w:rsidRDefault="003111A9" w:rsidP="004D42AA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659765</wp:posOffset>
            </wp:positionV>
            <wp:extent cx="751840" cy="747395"/>
            <wp:effectExtent l="19050" t="0" r="0" b="0"/>
            <wp:wrapNone/>
            <wp:docPr id="128" name="Рисунок 23" descr="D:\комп-Катя\Мои документы\рабочая папка\планово-отчетные документации\информация для сайта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мп-Катя\Мои документы\рабочая папка\планово-отчетные документации\информация для сайта\qr-cod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2AA">
        <w:rPr>
          <w:noProof/>
          <w:lang w:eastAsia="ru-RU"/>
        </w:rPr>
        <w:drawing>
          <wp:inline distT="0" distB="0" distL="0" distR="0">
            <wp:extent cx="2895669" cy="2170706"/>
            <wp:effectExtent l="19050" t="0" r="0" b="0"/>
            <wp:docPr id="65" name="Рисунок 65" descr="https://mogilev.beltiz.by/wp-content/uploads/2023/12/IMG_20231221_113433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ogilev.beltiz.by/wp-content/uploads/2023/12/IMG_20231221_113433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58" cy="21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2AA">
        <w:t xml:space="preserve">  </w:t>
      </w:r>
      <w:r w:rsidR="004D42AA">
        <w:rPr>
          <w:noProof/>
          <w:lang w:eastAsia="ru-RU"/>
        </w:rPr>
        <w:drawing>
          <wp:inline distT="0" distB="0" distL="0" distR="0">
            <wp:extent cx="2938096" cy="2202511"/>
            <wp:effectExtent l="19050" t="0" r="0" b="0"/>
            <wp:docPr id="68" name="Рисунок 68" descr="https://mogilev.beltiz.by/wp-content/uploads/2023/12/IMG_20231221_113255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ogilev.beltiz.by/wp-content/uploads/2023/12/IMG_20231221_113255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89" cy="22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81" w:rsidRPr="00B22181" w:rsidRDefault="00B22181" w:rsidP="004D42AA">
      <w:pPr>
        <w:rPr>
          <w:rFonts w:ascii="Times New Roman" w:hAnsi="Times New Roman" w:cs="Times New Roman"/>
          <w:sz w:val="24"/>
          <w:szCs w:val="24"/>
        </w:rPr>
      </w:pPr>
      <w:r w:rsidRPr="00B22181">
        <w:rPr>
          <w:rFonts w:ascii="Times New Roman" w:hAnsi="Times New Roman" w:cs="Times New Roman"/>
          <w:sz w:val="24"/>
          <w:szCs w:val="24"/>
        </w:rPr>
        <w:t>Автор Екатерина Вострецова</w:t>
      </w:r>
      <w:r w:rsidR="003111A9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B22181" w:rsidRPr="00B22181" w:rsidSect="004A7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431D0"/>
    <w:rsid w:val="00094B17"/>
    <w:rsid w:val="00135750"/>
    <w:rsid w:val="002352B3"/>
    <w:rsid w:val="00261772"/>
    <w:rsid w:val="002D4DA8"/>
    <w:rsid w:val="003111A9"/>
    <w:rsid w:val="00343A5E"/>
    <w:rsid w:val="004A7C2F"/>
    <w:rsid w:val="004B42AB"/>
    <w:rsid w:val="004D42AA"/>
    <w:rsid w:val="005324B5"/>
    <w:rsid w:val="005730AD"/>
    <w:rsid w:val="00656803"/>
    <w:rsid w:val="00732429"/>
    <w:rsid w:val="00745167"/>
    <w:rsid w:val="007C5034"/>
    <w:rsid w:val="00825877"/>
    <w:rsid w:val="00852416"/>
    <w:rsid w:val="00896E83"/>
    <w:rsid w:val="00A41C28"/>
    <w:rsid w:val="00B22181"/>
    <w:rsid w:val="00D721F6"/>
    <w:rsid w:val="00DA54D9"/>
    <w:rsid w:val="00EE1B6A"/>
    <w:rsid w:val="00F431D0"/>
    <w:rsid w:val="00FB2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2F"/>
  </w:style>
  <w:style w:type="paragraph" w:styleId="1">
    <w:name w:val="heading 1"/>
    <w:basedOn w:val="a"/>
    <w:link w:val="10"/>
    <w:uiPriority w:val="9"/>
    <w:qFormat/>
    <w:rsid w:val="00094B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2429"/>
    <w:rPr>
      <w:b/>
      <w:bCs/>
    </w:rPr>
  </w:style>
  <w:style w:type="paragraph" w:styleId="a4">
    <w:name w:val="Normal (Web)"/>
    <w:basedOn w:val="a"/>
    <w:uiPriority w:val="99"/>
    <w:unhideWhenUsed/>
    <w:rsid w:val="0073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4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4B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094B17"/>
    <w:pPr>
      <w:spacing w:after="0" w:line="240" w:lineRule="auto"/>
    </w:pPr>
  </w:style>
  <w:style w:type="character" w:styleId="a8">
    <w:name w:val="Emphasis"/>
    <w:basedOn w:val="a0"/>
    <w:uiPriority w:val="20"/>
    <w:qFormat/>
    <w:rsid w:val="002617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mogilev.beltiz.by/wp-content/uploads/2023/09/IMG_0676-%D0%BA%D0%BE%D0%BF%D0%B8%D1%8F1.jpg" TargetMode="External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mogilev.beltiz.by/wp-content/uploads/2023/09/IMG_0618-%D0%BA%D0%BE%D0%BF%D0%B8%D1%8F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2024-01-15T11:46:00Z</dcterms:created>
  <dcterms:modified xsi:type="dcterms:W3CDTF">2024-01-17T05:57:00Z</dcterms:modified>
</cp:coreProperties>
</file>